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77" w:rsidRPr="00977E63" w:rsidRDefault="00552477" w:rsidP="00552477">
      <w:pPr>
        <w:pStyle w:val="3"/>
        <w:widowControl/>
        <w:spacing w:beforeAutospacing="0" w:afterAutospacing="0" w:line="595" w:lineRule="exact"/>
        <w:jc w:val="center"/>
        <w:rPr>
          <w:rFonts w:asciiTheme="majorEastAsia" w:eastAsiaTheme="majorEastAsia" w:hAnsiTheme="majorEastAsia" w:cs="方正小标宋简体" w:hint="default"/>
          <w:sz w:val="32"/>
          <w:szCs w:val="32"/>
        </w:rPr>
      </w:pPr>
      <w:r w:rsidRPr="00977E63">
        <w:rPr>
          <w:rFonts w:asciiTheme="majorEastAsia" w:eastAsiaTheme="majorEastAsia" w:hAnsiTheme="majorEastAsia" w:cs="方正小标宋简体"/>
          <w:sz w:val="32"/>
          <w:szCs w:val="32"/>
        </w:rPr>
        <w:t>关于申报2019年度郑州市重大科技创新专项项目的通知</w:t>
      </w:r>
    </w:p>
    <w:p w:rsidR="00552477" w:rsidRDefault="00552477" w:rsidP="00552477">
      <w:pPr>
        <w:widowControl/>
        <w:wordWrap w:val="0"/>
        <w:spacing w:line="595" w:lineRule="exact"/>
        <w:rPr>
          <w:rFonts w:ascii="方正小标宋简体" w:eastAsia="方正小标宋简体" w:hAnsi="方正小标宋简体" w:cs="方正小标宋简体"/>
          <w:kern w:val="0"/>
          <w:sz w:val="32"/>
          <w:szCs w:val="32"/>
        </w:rPr>
      </w:pPr>
    </w:p>
    <w:p w:rsidR="00552477" w:rsidRPr="00977E63" w:rsidRDefault="009454D2" w:rsidP="00552477">
      <w:pPr>
        <w:spacing w:line="595" w:lineRule="exact"/>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各科室</w:t>
      </w:r>
      <w:r w:rsidR="00552477" w:rsidRPr="00977E63">
        <w:rPr>
          <w:rFonts w:asciiTheme="minorEastAsia" w:eastAsiaTheme="minorEastAsia" w:hAnsiTheme="minorEastAsia" w:cs="仿宋_GB2312" w:hint="eastAsia"/>
          <w:sz w:val="24"/>
        </w:rPr>
        <w:t>：</w:t>
      </w:r>
    </w:p>
    <w:p w:rsidR="00552477" w:rsidRPr="00977E63" w:rsidRDefault="00807619" w:rsidP="00977E63">
      <w:pPr>
        <w:widowControl/>
        <w:shd w:val="clear" w:color="auto" w:fill="FFFFFF"/>
        <w:spacing w:line="408" w:lineRule="atLeast"/>
        <w:ind w:firstLineChars="200" w:firstLine="480"/>
        <w:jc w:val="left"/>
        <w:rPr>
          <w:rFonts w:asciiTheme="minorEastAsia" w:eastAsiaTheme="minorEastAsia" w:hAnsiTheme="minorEastAsia"/>
          <w:sz w:val="24"/>
        </w:rPr>
      </w:pPr>
      <w:r w:rsidRPr="00977E63">
        <w:rPr>
          <w:rFonts w:asciiTheme="minorEastAsia" w:eastAsiaTheme="minorEastAsia" w:hAnsiTheme="minorEastAsia" w:cs="仿宋_GB2312" w:hint="eastAsia"/>
          <w:sz w:val="24"/>
        </w:rPr>
        <w:t>接市科技局通知，</w:t>
      </w:r>
      <w:r w:rsidR="00552477" w:rsidRPr="00977E63">
        <w:rPr>
          <w:rFonts w:asciiTheme="minorEastAsia" w:eastAsiaTheme="minorEastAsia" w:hAnsiTheme="minorEastAsia" w:hint="eastAsia"/>
          <w:sz w:val="24"/>
        </w:rPr>
        <w:t>现</w:t>
      </w:r>
      <w:r w:rsidR="009454D2" w:rsidRPr="00977E63">
        <w:rPr>
          <w:rFonts w:asciiTheme="minorEastAsia" w:eastAsiaTheme="minorEastAsia" w:hAnsiTheme="minorEastAsia" w:hint="eastAsia"/>
          <w:sz w:val="24"/>
        </w:rPr>
        <w:t>组织</w:t>
      </w:r>
      <w:r w:rsidR="00552477" w:rsidRPr="00977E63">
        <w:rPr>
          <w:rFonts w:asciiTheme="minorEastAsia" w:eastAsiaTheme="minorEastAsia" w:hAnsiTheme="minorEastAsia" w:hint="eastAsia"/>
          <w:sz w:val="24"/>
        </w:rPr>
        <w:t>申报</w:t>
      </w:r>
      <w:r w:rsidR="009454D2" w:rsidRPr="00977E63">
        <w:rPr>
          <w:rFonts w:asciiTheme="minorEastAsia" w:eastAsiaTheme="minorEastAsia" w:hAnsiTheme="minorEastAsia"/>
          <w:sz w:val="24"/>
        </w:rPr>
        <w:t>2019年度郑州市重大科技创新专项</w:t>
      </w:r>
      <w:r w:rsidR="009454D2" w:rsidRPr="00977E63">
        <w:rPr>
          <w:rFonts w:asciiTheme="minorEastAsia" w:eastAsiaTheme="minorEastAsia" w:hAnsiTheme="minorEastAsia" w:hint="eastAsia"/>
          <w:sz w:val="24"/>
        </w:rPr>
        <w:t>，具体</w:t>
      </w:r>
      <w:r w:rsidR="00552477" w:rsidRPr="00977E63">
        <w:rPr>
          <w:rFonts w:asciiTheme="minorEastAsia" w:eastAsiaTheme="minorEastAsia" w:hAnsiTheme="minorEastAsia" w:hint="eastAsia"/>
          <w:sz w:val="24"/>
        </w:rPr>
        <w:t>工作事项通知如下：</w:t>
      </w:r>
    </w:p>
    <w:p w:rsidR="00552477" w:rsidRPr="00977E63" w:rsidRDefault="00552477" w:rsidP="00977E63">
      <w:pPr>
        <w:widowControl/>
        <w:wordWrap w:val="0"/>
        <w:spacing w:line="595" w:lineRule="exact"/>
        <w:ind w:firstLineChars="200" w:firstLine="480"/>
        <w:rPr>
          <w:rFonts w:asciiTheme="minorEastAsia" w:eastAsiaTheme="minorEastAsia" w:hAnsiTheme="minorEastAsia"/>
          <w:bCs/>
          <w:kern w:val="0"/>
          <w:sz w:val="24"/>
        </w:rPr>
      </w:pPr>
      <w:r w:rsidRPr="00977E63">
        <w:rPr>
          <w:rFonts w:asciiTheme="minorEastAsia" w:eastAsiaTheme="minorEastAsia" w:hAnsiTheme="minorEastAsia" w:hint="eastAsia"/>
          <w:bCs/>
          <w:kern w:val="0"/>
          <w:sz w:val="24"/>
        </w:rPr>
        <w:t>一、申报要求</w:t>
      </w:r>
    </w:p>
    <w:p w:rsidR="00552477" w:rsidRPr="00977E63" w:rsidRDefault="00552477" w:rsidP="00977E63">
      <w:pPr>
        <w:widowControl/>
        <w:wordWrap w:val="0"/>
        <w:spacing w:line="560" w:lineRule="exact"/>
        <w:ind w:firstLineChars="200" w:firstLine="480"/>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（一）</w:t>
      </w:r>
      <w:r w:rsidR="00977E63" w:rsidRPr="00977E63">
        <w:rPr>
          <w:rFonts w:asciiTheme="minorEastAsia" w:eastAsiaTheme="minorEastAsia" w:hAnsiTheme="minorEastAsia" w:cs="仿宋_GB2312" w:hint="eastAsia"/>
          <w:sz w:val="24"/>
        </w:rPr>
        <w:t>原则上项目牵头单位同</w:t>
      </w:r>
      <w:proofErr w:type="gramStart"/>
      <w:r w:rsidR="00977E63" w:rsidRPr="00977E63">
        <w:rPr>
          <w:rFonts w:asciiTheme="minorEastAsia" w:eastAsiaTheme="minorEastAsia" w:hAnsiTheme="minorEastAsia" w:cs="仿宋_GB2312" w:hint="eastAsia"/>
          <w:sz w:val="24"/>
        </w:rPr>
        <w:t>一</w:t>
      </w:r>
      <w:proofErr w:type="gramEnd"/>
      <w:r w:rsidR="00977E63" w:rsidRPr="00977E63">
        <w:rPr>
          <w:rFonts w:asciiTheme="minorEastAsia" w:eastAsiaTheme="minorEastAsia" w:hAnsiTheme="minorEastAsia" w:cs="仿宋_GB2312" w:hint="eastAsia"/>
          <w:sz w:val="24"/>
        </w:rPr>
        <w:t>年度限报1个项目</w:t>
      </w:r>
      <w:r w:rsidR="00807619" w:rsidRPr="00977E63">
        <w:rPr>
          <w:rFonts w:asciiTheme="minorEastAsia" w:eastAsiaTheme="minorEastAsia" w:hAnsiTheme="minorEastAsia" w:cs="仿宋_GB2312" w:hint="eastAsia"/>
          <w:sz w:val="24"/>
        </w:rPr>
        <w:t>。</w:t>
      </w:r>
    </w:p>
    <w:p w:rsidR="00552477" w:rsidRPr="00977E63" w:rsidRDefault="00552477" w:rsidP="00977E63">
      <w:pPr>
        <w:spacing w:line="560" w:lineRule="exact"/>
        <w:ind w:firstLineChars="200" w:firstLine="480"/>
        <w:rPr>
          <w:rFonts w:asciiTheme="minorEastAsia" w:eastAsiaTheme="minorEastAsia" w:hAnsiTheme="minorEastAsia" w:cs="仿宋"/>
          <w:sz w:val="24"/>
        </w:rPr>
      </w:pPr>
      <w:r w:rsidRPr="00977E63">
        <w:rPr>
          <w:rFonts w:asciiTheme="minorEastAsia" w:eastAsiaTheme="minorEastAsia" w:hAnsiTheme="minorEastAsia" w:cs="仿宋_GB2312" w:hint="eastAsia"/>
          <w:sz w:val="24"/>
        </w:rPr>
        <w:t>（</w:t>
      </w:r>
      <w:r w:rsidR="009454D2" w:rsidRPr="00977E63">
        <w:rPr>
          <w:rFonts w:asciiTheme="minorEastAsia" w:eastAsiaTheme="minorEastAsia" w:hAnsiTheme="minorEastAsia" w:cs="仿宋_GB2312" w:hint="eastAsia"/>
          <w:sz w:val="24"/>
        </w:rPr>
        <w:t>二</w:t>
      </w:r>
      <w:r w:rsidRPr="00977E63">
        <w:rPr>
          <w:rFonts w:asciiTheme="minorEastAsia" w:eastAsiaTheme="minorEastAsia" w:hAnsiTheme="minorEastAsia" w:cs="仿宋_GB2312" w:hint="eastAsia"/>
          <w:sz w:val="24"/>
        </w:rPr>
        <w:t>）申报项目原则上应为按照《关于征集2019年郑州市重大科技创新专项备选项目的通知》申报的备选项目，未进行备选项目申报的重大项目，应经所在县（市、区）科技主管部门另行行文推荐。</w:t>
      </w:r>
    </w:p>
    <w:p w:rsidR="00552477" w:rsidRPr="00977E63" w:rsidRDefault="00552477" w:rsidP="00552477">
      <w:pPr>
        <w:widowControl/>
        <w:wordWrap w:val="0"/>
        <w:spacing w:line="560" w:lineRule="exact"/>
        <w:ind w:firstLine="645"/>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w:t>
      </w:r>
      <w:r w:rsidR="009454D2" w:rsidRPr="00977E63">
        <w:rPr>
          <w:rFonts w:asciiTheme="minorEastAsia" w:eastAsiaTheme="minorEastAsia" w:hAnsiTheme="minorEastAsia" w:cs="仿宋_GB2312" w:hint="eastAsia"/>
          <w:sz w:val="24"/>
        </w:rPr>
        <w:t>三</w:t>
      </w:r>
      <w:r w:rsidRPr="00977E63">
        <w:rPr>
          <w:rFonts w:asciiTheme="minorEastAsia" w:eastAsiaTheme="minorEastAsia" w:hAnsiTheme="minorEastAsia" w:cs="仿宋_GB2312" w:hint="eastAsia"/>
          <w:sz w:val="24"/>
        </w:rPr>
        <w:t>）项目拥有自主知识产权，创新性强，技术水平先进，能够快速提升相关产业核心竞争力，对地方经济社会发展具有较强的带动作用。</w:t>
      </w:r>
    </w:p>
    <w:p w:rsidR="00552477" w:rsidRPr="00977E63" w:rsidRDefault="00552477" w:rsidP="00552477">
      <w:pPr>
        <w:widowControl/>
        <w:wordWrap w:val="0"/>
        <w:spacing w:line="560" w:lineRule="exact"/>
        <w:ind w:firstLine="645"/>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w:t>
      </w:r>
      <w:r w:rsidR="009454D2" w:rsidRPr="00977E63">
        <w:rPr>
          <w:rFonts w:asciiTheme="minorEastAsia" w:eastAsiaTheme="minorEastAsia" w:hAnsiTheme="minorEastAsia" w:cs="仿宋_GB2312" w:hint="eastAsia"/>
          <w:sz w:val="24"/>
        </w:rPr>
        <w:t>四</w:t>
      </w:r>
      <w:r w:rsidRPr="00977E63">
        <w:rPr>
          <w:rFonts w:asciiTheme="minorEastAsia" w:eastAsiaTheme="minorEastAsia" w:hAnsiTheme="minorEastAsia" w:cs="仿宋_GB2312" w:hint="eastAsia"/>
          <w:sz w:val="24"/>
        </w:rPr>
        <w:t>）项目牵头单位应具有组织完成项目的研发能力。企业项目研发自筹资金不低于申请财政资金的3倍；拟申请河南省创新示范专项的项目，研发自筹资金不低于申请财政资金的4倍；新型研发机构可按1:1匹配自筹资金。项目牵头单位为企业的，上年末净资产不低于申请财政资金的3倍。</w:t>
      </w:r>
    </w:p>
    <w:p w:rsidR="00552477" w:rsidRPr="00977E63" w:rsidRDefault="00552477" w:rsidP="00977E63">
      <w:pPr>
        <w:widowControl/>
        <w:wordWrap w:val="0"/>
        <w:spacing w:line="560" w:lineRule="exact"/>
        <w:ind w:firstLineChars="200" w:firstLine="480"/>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w:t>
      </w:r>
      <w:r w:rsidR="00807619" w:rsidRPr="00977E63">
        <w:rPr>
          <w:rFonts w:asciiTheme="minorEastAsia" w:eastAsiaTheme="minorEastAsia" w:hAnsiTheme="minorEastAsia" w:cs="仿宋_GB2312" w:hint="eastAsia"/>
          <w:sz w:val="24"/>
        </w:rPr>
        <w:t>五</w:t>
      </w:r>
      <w:r w:rsidRPr="00977E63">
        <w:rPr>
          <w:rFonts w:asciiTheme="minorEastAsia" w:eastAsiaTheme="minorEastAsia" w:hAnsiTheme="minorEastAsia" w:cs="仿宋_GB2312" w:hint="eastAsia"/>
          <w:sz w:val="24"/>
        </w:rPr>
        <w:t>）企业、科研院所作为项目牵头单位须建有省级及以上工程技术研究中心、重点实验室、工程研究中心（工程实验室）、企业技术中心等研发机构；企业须为经确认的郑州市科技型企业；高等院校须拥有相关产业国家级研发中心，相关产业研发水平处于国内领先地位；新型研发机构须通过省级备案。</w:t>
      </w:r>
    </w:p>
    <w:p w:rsidR="00552477" w:rsidRPr="00977E63" w:rsidRDefault="00552477" w:rsidP="00552477">
      <w:pPr>
        <w:widowControl/>
        <w:wordWrap w:val="0"/>
        <w:spacing w:line="560" w:lineRule="exact"/>
        <w:ind w:firstLine="645"/>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w:t>
      </w:r>
      <w:r w:rsidR="00807619" w:rsidRPr="00977E63">
        <w:rPr>
          <w:rFonts w:asciiTheme="minorEastAsia" w:eastAsiaTheme="minorEastAsia" w:hAnsiTheme="minorEastAsia" w:cs="仿宋_GB2312" w:hint="eastAsia"/>
          <w:sz w:val="24"/>
        </w:rPr>
        <w:t>六</w:t>
      </w:r>
      <w:r w:rsidRPr="00977E63">
        <w:rPr>
          <w:rFonts w:asciiTheme="minorEastAsia" w:eastAsiaTheme="minorEastAsia" w:hAnsiTheme="minorEastAsia" w:cs="仿宋_GB2312" w:hint="eastAsia"/>
          <w:sz w:val="24"/>
        </w:rPr>
        <w:t>）项目实施周期不超过三年。</w:t>
      </w:r>
    </w:p>
    <w:p w:rsidR="00552477" w:rsidRPr="00977E63" w:rsidRDefault="00552477" w:rsidP="00552477">
      <w:pPr>
        <w:widowControl/>
        <w:wordWrap w:val="0"/>
        <w:spacing w:line="560" w:lineRule="exact"/>
        <w:ind w:firstLine="645"/>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w:t>
      </w:r>
      <w:r w:rsidR="00807619" w:rsidRPr="00977E63">
        <w:rPr>
          <w:rFonts w:asciiTheme="minorEastAsia" w:eastAsiaTheme="minorEastAsia" w:hAnsiTheme="minorEastAsia" w:cs="仿宋_GB2312" w:hint="eastAsia"/>
          <w:sz w:val="24"/>
        </w:rPr>
        <w:t>七</w:t>
      </w:r>
      <w:r w:rsidRPr="00977E63">
        <w:rPr>
          <w:rFonts w:asciiTheme="minorEastAsia" w:eastAsiaTheme="minorEastAsia" w:hAnsiTheme="minorEastAsia" w:cs="仿宋_GB2312" w:hint="eastAsia"/>
          <w:sz w:val="24"/>
        </w:rPr>
        <w:t>）涉密项目不予受理。</w:t>
      </w:r>
    </w:p>
    <w:p w:rsidR="00552477" w:rsidRPr="00977E63" w:rsidRDefault="00552477" w:rsidP="00977E63">
      <w:pPr>
        <w:spacing w:line="560" w:lineRule="exact"/>
        <w:ind w:firstLineChars="200" w:firstLine="480"/>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w:t>
      </w:r>
      <w:r w:rsidR="00807619" w:rsidRPr="00977E63">
        <w:rPr>
          <w:rFonts w:asciiTheme="minorEastAsia" w:eastAsiaTheme="minorEastAsia" w:hAnsiTheme="minorEastAsia" w:cs="仿宋_GB2312" w:hint="eastAsia"/>
          <w:sz w:val="24"/>
        </w:rPr>
        <w:t>八</w:t>
      </w:r>
      <w:r w:rsidRPr="00977E63">
        <w:rPr>
          <w:rFonts w:asciiTheme="minorEastAsia" w:eastAsiaTheme="minorEastAsia" w:hAnsiTheme="minorEastAsia" w:cs="仿宋_GB2312" w:hint="eastAsia"/>
          <w:sz w:val="24"/>
        </w:rPr>
        <w:t>）项目承担单位诚信状况良好，无在惩戒执行期内的科研严重失信行为记录和郑州市公共信用信息数据库内的信用“黑名单”记录，规模以上企业、科研机构、高等学校须按照要求完成科技研发统计，且有研发投入、研发人员。</w:t>
      </w:r>
    </w:p>
    <w:p w:rsidR="00552477" w:rsidRPr="00977E63" w:rsidRDefault="00552477" w:rsidP="00977E63">
      <w:pPr>
        <w:spacing w:line="560" w:lineRule="exact"/>
        <w:ind w:firstLineChars="200" w:firstLine="480"/>
        <w:rPr>
          <w:rFonts w:asciiTheme="minorEastAsia" w:eastAsiaTheme="minorEastAsia" w:hAnsiTheme="minorEastAsia" w:cs="仿宋"/>
          <w:sz w:val="24"/>
        </w:rPr>
      </w:pPr>
      <w:r w:rsidRPr="00977E63">
        <w:rPr>
          <w:rFonts w:asciiTheme="minorEastAsia" w:eastAsiaTheme="minorEastAsia" w:hAnsiTheme="minorEastAsia" w:cs="仿宋_GB2312" w:hint="eastAsia"/>
          <w:sz w:val="24"/>
        </w:rPr>
        <w:lastRenderedPageBreak/>
        <w:t>（</w:t>
      </w:r>
      <w:r w:rsidR="00807619" w:rsidRPr="00977E63">
        <w:rPr>
          <w:rFonts w:asciiTheme="minorEastAsia" w:eastAsiaTheme="minorEastAsia" w:hAnsiTheme="minorEastAsia" w:cs="仿宋_GB2312" w:hint="eastAsia"/>
          <w:sz w:val="24"/>
        </w:rPr>
        <w:t>九</w:t>
      </w:r>
      <w:r w:rsidRPr="00977E63">
        <w:rPr>
          <w:rFonts w:asciiTheme="minorEastAsia" w:eastAsiaTheme="minorEastAsia" w:hAnsiTheme="minorEastAsia" w:cs="仿宋_GB2312" w:hint="eastAsia"/>
          <w:sz w:val="24"/>
        </w:rPr>
        <w:t>）</w:t>
      </w:r>
      <w:r w:rsidRPr="00977E63">
        <w:rPr>
          <w:rFonts w:asciiTheme="minorEastAsia" w:eastAsiaTheme="minorEastAsia" w:hAnsiTheme="minorEastAsia" w:cs="仿宋" w:hint="eastAsia"/>
          <w:sz w:val="24"/>
        </w:rPr>
        <w:t>项目牵头单位（事业单位按项目负责人）2014年（含）以来承担市级科技计划项目存在验收不通过</w:t>
      </w:r>
      <w:proofErr w:type="gramStart"/>
      <w:r w:rsidRPr="00977E63">
        <w:rPr>
          <w:rFonts w:asciiTheme="minorEastAsia" w:eastAsiaTheme="minorEastAsia" w:hAnsiTheme="minorEastAsia" w:cs="仿宋" w:hint="eastAsia"/>
          <w:sz w:val="24"/>
        </w:rPr>
        <w:t>或应结未结</w:t>
      </w:r>
      <w:proofErr w:type="gramEnd"/>
      <w:r w:rsidRPr="00977E63">
        <w:rPr>
          <w:rFonts w:asciiTheme="minorEastAsia" w:eastAsiaTheme="minorEastAsia" w:hAnsiTheme="minorEastAsia" w:cs="仿宋" w:hint="eastAsia"/>
          <w:sz w:val="24"/>
        </w:rPr>
        <w:t>情况的，不得申报。</w:t>
      </w:r>
    </w:p>
    <w:p w:rsidR="00552477" w:rsidRPr="00977E63" w:rsidRDefault="00552477" w:rsidP="00977E63">
      <w:pPr>
        <w:spacing w:line="560" w:lineRule="exact"/>
        <w:ind w:firstLineChars="200" w:firstLine="480"/>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已承担市级重大科技创新专项、</w:t>
      </w:r>
      <w:r w:rsidRPr="00977E63">
        <w:rPr>
          <w:rFonts w:asciiTheme="minorEastAsia" w:eastAsiaTheme="minorEastAsia" w:hAnsiTheme="minorEastAsia" w:cs="仿宋_GB2312"/>
          <w:sz w:val="24"/>
        </w:rPr>
        <w:t>“智汇郑州•1125聚才计划”</w:t>
      </w:r>
      <w:r w:rsidRPr="00977E63">
        <w:rPr>
          <w:rFonts w:asciiTheme="minorEastAsia" w:eastAsiaTheme="minorEastAsia" w:hAnsiTheme="minorEastAsia" w:cs="仿宋_GB2312" w:hint="eastAsia"/>
          <w:sz w:val="24"/>
        </w:rPr>
        <w:t>、科技惠民计划未结题的项目负责人，不得作为项目负责人申报新的重大科技创新专项项目。</w:t>
      </w:r>
    </w:p>
    <w:p w:rsidR="00552477" w:rsidRPr="00977E63" w:rsidRDefault="00552477" w:rsidP="00552477">
      <w:pPr>
        <w:spacing w:line="595" w:lineRule="exact"/>
        <w:ind w:firstLine="645"/>
        <w:rPr>
          <w:rFonts w:asciiTheme="minorEastAsia" w:eastAsiaTheme="minorEastAsia" w:hAnsiTheme="minorEastAsia" w:cs="仿宋_GB2312"/>
          <w:sz w:val="24"/>
        </w:rPr>
      </w:pPr>
      <w:r w:rsidRPr="00977E63">
        <w:rPr>
          <w:rFonts w:asciiTheme="minorEastAsia" w:eastAsiaTheme="minorEastAsia" w:hAnsiTheme="minorEastAsia" w:cs="仿宋_GB2312" w:hint="eastAsia"/>
          <w:sz w:val="24"/>
        </w:rPr>
        <w:t>（十）各专项如有特别要求的，将在专项指南上写明，申报单位应同时满足指南上的条件。</w:t>
      </w:r>
    </w:p>
    <w:p w:rsidR="00552477" w:rsidRPr="00977E63" w:rsidRDefault="00552477" w:rsidP="00552477">
      <w:pPr>
        <w:spacing w:line="595" w:lineRule="exact"/>
        <w:ind w:firstLine="645"/>
        <w:rPr>
          <w:rFonts w:asciiTheme="minorEastAsia" w:eastAsiaTheme="minorEastAsia" w:hAnsiTheme="minorEastAsia" w:cs="仿宋_GB2312"/>
          <w:sz w:val="24"/>
        </w:rPr>
      </w:pPr>
      <w:r w:rsidRPr="00977E63">
        <w:rPr>
          <w:rFonts w:asciiTheme="minorEastAsia" w:eastAsiaTheme="minorEastAsia" w:hAnsiTheme="minorEastAsia" w:hint="eastAsia"/>
          <w:bCs/>
          <w:kern w:val="0"/>
          <w:sz w:val="24"/>
        </w:rPr>
        <w:t>二、</w:t>
      </w:r>
      <w:r w:rsidR="00ED4D54" w:rsidRPr="00977E63">
        <w:rPr>
          <w:rFonts w:asciiTheme="minorEastAsia" w:eastAsiaTheme="minorEastAsia" w:hAnsiTheme="minorEastAsia" w:hint="eastAsia"/>
          <w:bCs/>
          <w:kern w:val="0"/>
          <w:sz w:val="24"/>
        </w:rPr>
        <w:t>工作安排</w:t>
      </w:r>
    </w:p>
    <w:p w:rsidR="00977E63" w:rsidRDefault="00ED4D54" w:rsidP="00977E63">
      <w:pPr>
        <w:spacing w:line="595" w:lineRule="exact"/>
        <w:ind w:firstLineChars="200" w:firstLine="480"/>
        <w:rPr>
          <w:rFonts w:asciiTheme="minorEastAsia" w:eastAsiaTheme="minorEastAsia" w:hAnsiTheme="minorEastAsia" w:cs="仿宋_GB2312" w:hint="eastAsia"/>
          <w:b/>
          <w:sz w:val="24"/>
        </w:rPr>
      </w:pPr>
      <w:r w:rsidRPr="00977E63">
        <w:rPr>
          <w:rFonts w:asciiTheme="minorEastAsia" w:eastAsiaTheme="minorEastAsia" w:hAnsiTheme="minorEastAsia" w:cs="仿宋_GB2312" w:hint="eastAsia"/>
          <w:sz w:val="24"/>
        </w:rPr>
        <w:t>（一）</w:t>
      </w:r>
      <w:r w:rsidR="00977E63">
        <w:rPr>
          <w:rFonts w:asciiTheme="minorEastAsia" w:eastAsiaTheme="minorEastAsia" w:hAnsiTheme="minorEastAsia" w:cs="仿宋_GB2312" w:hint="eastAsia"/>
          <w:sz w:val="24"/>
        </w:rPr>
        <w:t>材料提交时间：</w:t>
      </w:r>
      <w:r w:rsidR="00977E63">
        <w:rPr>
          <w:rFonts w:asciiTheme="minorEastAsia" w:eastAsiaTheme="minorEastAsia" w:hAnsiTheme="minorEastAsia" w:cs="仿宋_GB2312" w:hint="eastAsia"/>
          <w:b/>
          <w:sz w:val="24"/>
        </w:rPr>
        <w:t>2019年</w:t>
      </w:r>
      <w:r w:rsidR="00FD5506" w:rsidRPr="00977E63">
        <w:rPr>
          <w:rFonts w:asciiTheme="minorEastAsia" w:eastAsiaTheme="minorEastAsia" w:hAnsiTheme="minorEastAsia" w:cs="仿宋_GB2312" w:hint="eastAsia"/>
          <w:b/>
          <w:sz w:val="24"/>
        </w:rPr>
        <w:t>9月</w:t>
      </w:r>
      <w:r w:rsidR="003235DF" w:rsidRPr="00977E63">
        <w:rPr>
          <w:rFonts w:asciiTheme="minorEastAsia" w:eastAsiaTheme="minorEastAsia" w:hAnsiTheme="minorEastAsia" w:cs="仿宋_GB2312" w:hint="eastAsia"/>
          <w:b/>
          <w:sz w:val="24"/>
        </w:rPr>
        <w:t>5</w:t>
      </w:r>
      <w:r w:rsidR="00FD5506" w:rsidRPr="00977E63">
        <w:rPr>
          <w:rFonts w:asciiTheme="minorEastAsia" w:eastAsiaTheme="minorEastAsia" w:hAnsiTheme="minorEastAsia" w:cs="仿宋_GB2312" w:hint="eastAsia"/>
          <w:b/>
          <w:sz w:val="24"/>
        </w:rPr>
        <w:t>日</w:t>
      </w:r>
      <w:r w:rsidR="003A002C" w:rsidRPr="00977E63">
        <w:rPr>
          <w:rFonts w:asciiTheme="minorEastAsia" w:eastAsiaTheme="minorEastAsia" w:hAnsiTheme="minorEastAsia" w:cs="仿宋_GB2312" w:hint="eastAsia"/>
          <w:b/>
          <w:sz w:val="24"/>
        </w:rPr>
        <w:t>1</w:t>
      </w:r>
      <w:r w:rsidR="00C56A67" w:rsidRPr="00977E63">
        <w:rPr>
          <w:rFonts w:asciiTheme="minorEastAsia" w:eastAsiaTheme="minorEastAsia" w:hAnsiTheme="minorEastAsia" w:cs="仿宋_GB2312" w:hint="eastAsia"/>
          <w:b/>
          <w:sz w:val="24"/>
        </w:rPr>
        <w:t>2</w:t>
      </w:r>
      <w:r w:rsidR="003A002C" w:rsidRPr="00977E63">
        <w:rPr>
          <w:rFonts w:asciiTheme="minorEastAsia" w:eastAsiaTheme="minorEastAsia" w:hAnsiTheme="minorEastAsia" w:cs="仿宋_GB2312" w:hint="eastAsia"/>
          <w:b/>
          <w:sz w:val="24"/>
        </w:rPr>
        <w:t>:00</w:t>
      </w:r>
      <w:r w:rsidR="00FD5506" w:rsidRPr="00977E63">
        <w:rPr>
          <w:rFonts w:asciiTheme="minorEastAsia" w:eastAsiaTheme="minorEastAsia" w:hAnsiTheme="minorEastAsia" w:cs="仿宋_GB2312" w:hint="eastAsia"/>
          <w:b/>
          <w:sz w:val="24"/>
        </w:rPr>
        <w:t>前</w:t>
      </w:r>
      <w:r w:rsidR="00977E63" w:rsidRPr="00977E63">
        <w:rPr>
          <w:rFonts w:asciiTheme="minorEastAsia" w:eastAsiaTheme="minorEastAsia" w:hAnsiTheme="minorEastAsia" w:cs="仿宋_GB2312" w:hint="eastAsia"/>
          <w:sz w:val="24"/>
        </w:rPr>
        <w:t>，逾期不再受理</w:t>
      </w:r>
      <w:r w:rsidR="00977E63">
        <w:rPr>
          <w:rFonts w:asciiTheme="minorEastAsia" w:eastAsiaTheme="minorEastAsia" w:hAnsiTheme="minorEastAsia" w:cs="仿宋_GB2312" w:hint="eastAsia"/>
          <w:sz w:val="24"/>
        </w:rPr>
        <w:t>。</w:t>
      </w:r>
    </w:p>
    <w:p w:rsidR="00977E63" w:rsidRDefault="00977E63" w:rsidP="00977E63">
      <w:pPr>
        <w:spacing w:line="595" w:lineRule="exact"/>
        <w:ind w:firstLineChars="200" w:firstLine="480"/>
        <w:rPr>
          <w:rFonts w:asciiTheme="minorEastAsia" w:eastAsiaTheme="minorEastAsia" w:hAnsiTheme="minorEastAsia" w:cs="仿宋_GB2312" w:hint="eastAsia"/>
          <w:sz w:val="24"/>
        </w:rPr>
      </w:pPr>
      <w:r w:rsidRPr="00977E63">
        <w:rPr>
          <w:rFonts w:asciiTheme="minorEastAsia" w:eastAsiaTheme="minorEastAsia" w:hAnsiTheme="minorEastAsia" w:cs="仿宋_GB2312" w:hint="eastAsia"/>
          <w:sz w:val="24"/>
        </w:rPr>
        <w:t>（二）材料要求：</w:t>
      </w:r>
      <w:r w:rsidR="003235DF" w:rsidRPr="00977E63">
        <w:rPr>
          <w:rFonts w:asciiTheme="minorEastAsia" w:eastAsiaTheme="minorEastAsia" w:hAnsiTheme="minorEastAsia" w:cs="仿宋_GB2312" w:hint="eastAsia"/>
          <w:sz w:val="24"/>
        </w:rPr>
        <w:t>申报书</w:t>
      </w:r>
      <w:r w:rsidR="00D3598D">
        <w:rPr>
          <w:rFonts w:asciiTheme="minorEastAsia" w:eastAsiaTheme="minorEastAsia" w:hAnsiTheme="minorEastAsia" w:cs="仿宋_GB2312" w:hint="eastAsia"/>
          <w:sz w:val="24"/>
        </w:rPr>
        <w:t>、</w:t>
      </w:r>
      <w:r w:rsidR="003235DF" w:rsidRPr="00977E63">
        <w:rPr>
          <w:rFonts w:asciiTheme="minorEastAsia" w:eastAsiaTheme="minorEastAsia" w:hAnsiTheme="minorEastAsia" w:cs="仿宋_GB2312"/>
          <w:sz w:val="24"/>
        </w:rPr>
        <w:t>预算书</w:t>
      </w:r>
      <w:r w:rsidR="00D3598D">
        <w:rPr>
          <w:rFonts w:asciiTheme="minorEastAsia" w:eastAsiaTheme="minorEastAsia" w:hAnsiTheme="minorEastAsia" w:cs="仿宋_GB2312" w:hint="eastAsia"/>
          <w:sz w:val="24"/>
        </w:rPr>
        <w:t>及申请人简历</w:t>
      </w:r>
      <w:r w:rsidR="00D3598D" w:rsidRPr="00977E63">
        <w:rPr>
          <w:rFonts w:asciiTheme="minorEastAsia" w:eastAsiaTheme="minorEastAsia" w:hAnsiTheme="minorEastAsia" w:cs="仿宋_GB2312" w:hint="eastAsia"/>
          <w:sz w:val="24"/>
        </w:rPr>
        <w:t>纸质版</w:t>
      </w:r>
      <w:r>
        <w:rPr>
          <w:rFonts w:asciiTheme="minorEastAsia" w:eastAsiaTheme="minorEastAsia" w:hAnsiTheme="minorEastAsia" w:cs="仿宋_GB2312" w:hint="eastAsia"/>
          <w:sz w:val="24"/>
        </w:rPr>
        <w:t>各1份，</w:t>
      </w:r>
      <w:r w:rsidR="00C56A67" w:rsidRPr="00977E63">
        <w:rPr>
          <w:rFonts w:asciiTheme="minorEastAsia" w:eastAsiaTheme="minorEastAsia" w:hAnsiTheme="minorEastAsia" w:cs="仿宋_GB2312" w:hint="eastAsia"/>
          <w:sz w:val="24"/>
        </w:rPr>
        <w:t>交至科研部，</w:t>
      </w:r>
      <w:r w:rsidR="003235DF" w:rsidRPr="00977E63">
        <w:rPr>
          <w:rFonts w:asciiTheme="minorEastAsia" w:eastAsiaTheme="minorEastAsia" w:hAnsiTheme="minorEastAsia" w:cs="仿宋_GB2312"/>
          <w:sz w:val="24"/>
        </w:rPr>
        <w:t>电子版发至科研部邮箱yfykyb@126.com</w:t>
      </w:r>
      <w:r w:rsidR="00807619" w:rsidRPr="00977E63">
        <w:rPr>
          <w:rFonts w:asciiTheme="minorEastAsia" w:eastAsiaTheme="minorEastAsia" w:hAnsiTheme="minorEastAsia" w:cs="仿宋_GB2312" w:hint="eastAsia"/>
          <w:sz w:val="24"/>
        </w:rPr>
        <w:t>。</w:t>
      </w:r>
    </w:p>
    <w:p w:rsidR="00FD5506" w:rsidRDefault="00977E63" w:rsidP="00977E63">
      <w:pPr>
        <w:spacing w:line="595" w:lineRule="exact"/>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w:t>
      </w:r>
      <w:r w:rsidRPr="00977E63">
        <w:rPr>
          <w:rFonts w:asciiTheme="minorEastAsia" w:eastAsiaTheme="minorEastAsia" w:hAnsiTheme="minorEastAsia" w:cs="仿宋_GB2312" w:hint="eastAsia"/>
          <w:sz w:val="24"/>
        </w:rPr>
        <w:t>项目推荐：</w:t>
      </w:r>
      <w:r w:rsidR="00807619" w:rsidRPr="00977E63">
        <w:rPr>
          <w:rFonts w:asciiTheme="minorEastAsia" w:eastAsiaTheme="minorEastAsia" w:hAnsiTheme="minorEastAsia" w:cs="仿宋_GB2312" w:hint="eastAsia"/>
          <w:sz w:val="24"/>
        </w:rPr>
        <w:t>科研部将组织专家评审，通过评审的项目进行网络系统</w:t>
      </w:r>
      <w:r w:rsidR="00C56A67" w:rsidRPr="00977E63">
        <w:rPr>
          <w:rFonts w:asciiTheme="minorEastAsia" w:eastAsiaTheme="minorEastAsia" w:hAnsiTheme="minorEastAsia" w:cs="仿宋_GB2312" w:hint="eastAsia"/>
          <w:sz w:val="24"/>
        </w:rPr>
        <w:t>填</w:t>
      </w:r>
      <w:r w:rsidR="00807619" w:rsidRPr="00977E63">
        <w:rPr>
          <w:rFonts w:asciiTheme="minorEastAsia" w:eastAsiaTheme="minorEastAsia" w:hAnsiTheme="minorEastAsia" w:cs="仿宋_GB2312" w:hint="eastAsia"/>
          <w:sz w:val="24"/>
        </w:rPr>
        <w:t>报。</w:t>
      </w:r>
    </w:p>
    <w:p w:rsidR="00A14917" w:rsidRPr="00977E63" w:rsidRDefault="00A14917" w:rsidP="00977E63">
      <w:pPr>
        <w:ind w:firstLineChars="200" w:firstLine="480"/>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三、联系方式</w:t>
      </w:r>
    </w:p>
    <w:p w:rsidR="009454D2" w:rsidRPr="00977E63" w:rsidRDefault="00A14917" w:rsidP="00977E63">
      <w:pPr>
        <w:spacing w:line="600" w:lineRule="exact"/>
        <w:ind w:firstLineChars="300" w:firstLine="720"/>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联</w:t>
      </w:r>
      <w:r w:rsidR="009454D2" w:rsidRPr="00977E63">
        <w:rPr>
          <w:rFonts w:asciiTheme="minorEastAsia" w:eastAsiaTheme="minorEastAsia" w:hAnsiTheme="minorEastAsia" w:cs="宋体" w:hint="eastAsia"/>
          <w:bCs/>
          <w:kern w:val="0"/>
          <w:sz w:val="24"/>
        </w:rPr>
        <w:t xml:space="preserve"> </w:t>
      </w:r>
      <w:r w:rsidRPr="00977E63">
        <w:rPr>
          <w:rFonts w:asciiTheme="minorEastAsia" w:eastAsiaTheme="minorEastAsia" w:hAnsiTheme="minorEastAsia" w:cs="宋体" w:hint="eastAsia"/>
          <w:bCs/>
          <w:kern w:val="0"/>
          <w:sz w:val="24"/>
        </w:rPr>
        <w:t>系</w:t>
      </w:r>
      <w:r w:rsidR="009454D2" w:rsidRPr="00977E63">
        <w:rPr>
          <w:rFonts w:asciiTheme="minorEastAsia" w:eastAsiaTheme="minorEastAsia" w:hAnsiTheme="minorEastAsia" w:cs="宋体" w:hint="eastAsia"/>
          <w:bCs/>
          <w:kern w:val="0"/>
          <w:sz w:val="24"/>
        </w:rPr>
        <w:t xml:space="preserve"> </w:t>
      </w:r>
      <w:r w:rsidRPr="00977E63">
        <w:rPr>
          <w:rFonts w:asciiTheme="minorEastAsia" w:eastAsiaTheme="minorEastAsia" w:hAnsiTheme="minorEastAsia" w:cs="宋体" w:hint="eastAsia"/>
          <w:bCs/>
          <w:kern w:val="0"/>
          <w:sz w:val="24"/>
        </w:rPr>
        <w:t>人：</w:t>
      </w:r>
      <w:r w:rsidR="009454D2" w:rsidRPr="00977E63">
        <w:rPr>
          <w:rFonts w:asciiTheme="minorEastAsia" w:eastAsiaTheme="minorEastAsia" w:hAnsiTheme="minorEastAsia" w:cs="宋体" w:hint="eastAsia"/>
          <w:bCs/>
          <w:kern w:val="0"/>
          <w:sz w:val="24"/>
        </w:rPr>
        <w:t>杜冰</w:t>
      </w:r>
      <w:proofErr w:type="gramStart"/>
      <w:r w:rsidR="009454D2" w:rsidRPr="00977E63">
        <w:rPr>
          <w:rFonts w:asciiTheme="minorEastAsia" w:eastAsiaTheme="minorEastAsia" w:hAnsiTheme="minorEastAsia" w:cs="宋体" w:hint="eastAsia"/>
          <w:bCs/>
          <w:kern w:val="0"/>
          <w:sz w:val="24"/>
        </w:rPr>
        <w:t>曌</w:t>
      </w:r>
      <w:proofErr w:type="gramEnd"/>
      <w:r w:rsidRPr="00977E63">
        <w:rPr>
          <w:rFonts w:asciiTheme="minorEastAsia" w:eastAsiaTheme="minorEastAsia" w:hAnsiTheme="minorEastAsia" w:cs="宋体" w:hint="eastAsia"/>
          <w:bCs/>
          <w:kern w:val="0"/>
          <w:sz w:val="24"/>
        </w:rPr>
        <w:t xml:space="preserve">   </w:t>
      </w:r>
    </w:p>
    <w:p w:rsidR="00A14917" w:rsidRPr="00977E63" w:rsidRDefault="00A14917" w:rsidP="00977E63">
      <w:pPr>
        <w:spacing w:line="600" w:lineRule="exact"/>
        <w:ind w:firstLineChars="300" w:firstLine="720"/>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联系电话：</w:t>
      </w:r>
      <w:r w:rsidR="009454D2" w:rsidRPr="00977E63">
        <w:rPr>
          <w:rFonts w:asciiTheme="minorEastAsia" w:eastAsiaTheme="minorEastAsia" w:hAnsiTheme="minorEastAsia" w:cs="宋体" w:hint="eastAsia"/>
          <w:bCs/>
          <w:kern w:val="0"/>
          <w:sz w:val="24"/>
        </w:rPr>
        <w:t>4615</w:t>
      </w:r>
      <w:r w:rsidR="00F507FA">
        <w:rPr>
          <w:rFonts w:asciiTheme="minorEastAsia" w:eastAsiaTheme="minorEastAsia" w:hAnsiTheme="minorEastAsia" w:cs="宋体" w:hint="eastAsia"/>
          <w:bCs/>
          <w:kern w:val="0"/>
          <w:sz w:val="24"/>
        </w:rPr>
        <w:t>2</w:t>
      </w:r>
    </w:p>
    <w:p w:rsidR="00A14917" w:rsidRPr="00977E63" w:rsidRDefault="00A14917" w:rsidP="00A14917">
      <w:pPr>
        <w:spacing w:line="600" w:lineRule="exact"/>
        <w:ind w:right="320" w:firstLine="645"/>
        <w:jc w:val="right"/>
        <w:rPr>
          <w:rFonts w:asciiTheme="minorEastAsia" w:eastAsiaTheme="minorEastAsia" w:hAnsiTheme="minorEastAsia" w:cs="宋体"/>
          <w:bCs/>
          <w:kern w:val="0"/>
          <w:sz w:val="24"/>
        </w:rPr>
      </w:pPr>
    </w:p>
    <w:p w:rsidR="00A14917" w:rsidRPr="00977E63" w:rsidRDefault="009454D2" w:rsidP="009454D2">
      <w:pPr>
        <w:spacing w:line="600" w:lineRule="exact"/>
        <w:ind w:right="640" w:firstLine="645"/>
        <w:jc w:val="righ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科研部</w:t>
      </w:r>
    </w:p>
    <w:p w:rsidR="00A14917" w:rsidRPr="00977E63" w:rsidRDefault="00A14917" w:rsidP="00A14917">
      <w:pPr>
        <w:spacing w:line="600" w:lineRule="exact"/>
        <w:ind w:firstLine="645"/>
        <w:jc w:val="righ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2019年8月</w:t>
      </w:r>
      <w:r w:rsidR="009454D2" w:rsidRPr="00977E63">
        <w:rPr>
          <w:rFonts w:asciiTheme="minorEastAsia" w:eastAsiaTheme="minorEastAsia" w:hAnsiTheme="minorEastAsia" w:cs="宋体" w:hint="eastAsia"/>
          <w:bCs/>
          <w:kern w:val="0"/>
          <w:sz w:val="24"/>
        </w:rPr>
        <w:t>3</w:t>
      </w:r>
      <w:r w:rsidR="00187C48" w:rsidRPr="00977E63">
        <w:rPr>
          <w:rFonts w:asciiTheme="minorEastAsia" w:eastAsiaTheme="minorEastAsia" w:hAnsiTheme="minorEastAsia" w:cs="宋体" w:hint="eastAsia"/>
          <w:bCs/>
          <w:kern w:val="0"/>
          <w:sz w:val="24"/>
        </w:rPr>
        <w:t>1</w:t>
      </w:r>
      <w:r w:rsidRPr="00977E63">
        <w:rPr>
          <w:rFonts w:asciiTheme="minorEastAsia" w:eastAsiaTheme="minorEastAsia" w:hAnsiTheme="minorEastAsia" w:cs="宋体" w:hint="eastAsia"/>
          <w:bCs/>
          <w:kern w:val="0"/>
          <w:sz w:val="24"/>
        </w:rPr>
        <w:t>日</w:t>
      </w:r>
    </w:p>
    <w:p w:rsidR="00A14917" w:rsidRPr="00977E63" w:rsidRDefault="00A14917" w:rsidP="00A14917">
      <w:pPr>
        <w:spacing w:line="600" w:lineRule="exact"/>
        <w:ind w:firstLine="645"/>
        <w:jc w:val="lef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附件：</w:t>
      </w:r>
    </w:p>
    <w:p w:rsidR="00A14917" w:rsidRPr="00977E63" w:rsidRDefault="00A14917" w:rsidP="00A14917">
      <w:pPr>
        <w:spacing w:line="600" w:lineRule="exact"/>
        <w:ind w:firstLine="645"/>
        <w:jc w:val="lef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1.郑州市重大科技创新专项项目申报指南</w:t>
      </w:r>
    </w:p>
    <w:p w:rsidR="00A14917" w:rsidRPr="00977E63" w:rsidRDefault="00A14917" w:rsidP="00A14917">
      <w:pPr>
        <w:spacing w:line="600" w:lineRule="exact"/>
        <w:ind w:firstLine="645"/>
        <w:jc w:val="lef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2.郑州市重大科技创新专项项目申报书（模板）</w:t>
      </w:r>
      <w:bookmarkStart w:id="0" w:name="_GoBack"/>
      <w:bookmarkEnd w:id="0"/>
    </w:p>
    <w:p w:rsidR="00A14917" w:rsidRPr="00977E63" w:rsidRDefault="00A14917" w:rsidP="00A14917">
      <w:pPr>
        <w:spacing w:line="600" w:lineRule="exact"/>
        <w:ind w:firstLine="645"/>
        <w:jc w:val="lef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3.郑州市重大科技创新专项项目预算书（模板）</w:t>
      </w:r>
    </w:p>
    <w:p w:rsidR="00A14917" w:rsidRPr="00977E63" w:rsidRDefault="00A14917" w:rsidP="00A14917">
      <w:pPr>
        <w:spacing w:line="600" w:lineRule="exact"/>
        <w:ind w:firstLine="645"/>
        <w:jc w:val="lef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4.郑州市科研领域信用承诺书（2019版）</w:t>
      </w:r>
    </w:p>
    <w:p w:rsidR="00A14917" w:rsidRPr="00977E63" w:rsidRDefault="00A14917" w:rsidP="00A14917">
      <w:pPr>
        <w:spacing w:line="600" w:lineRule="exact"/>
        <w:ind w:firstLine="645"/>
        <w:jc w:val="lef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5.《郑州市重大科技创新专项管理办法》（郑科</w:t>
      </w:r>
      <w:proofErr w:type="gramStart"/>
      <w:r w:rsidRPr="00977E63">
        <w:rPr>
          <w:rFonts w:asciiTheme="minorEastAsia" w:eastAsiaTheme="minorEastAsia" w:hAnsiTheme="minorEastAsia" w:cs="宋体" w:hint="eastAsia"/>
          <w:bCs/>
          <w:kern w:val="0"/>
          <w:sz w:val="24"/>
        </w:rPr>
        <w:t>规</w:t>
      </w:r>
      <w:proofErr w:type="gramEnd"/>
      <w:r w:rsidRPr="00977E63">
        <w:rPr>
          <w:rFonts w:asciiTheme="minorEastAsia" w:eastAsiaTheme="minorEastAsia" w:hAnsiTheme="minorEastAsia" w:cs="宋体" w:hint="eastAsia"/>
          <w:bCs/>
          <w:kern w:val="0"/>
          <w:sz w:val="24"/>
        </w:rPr>
        <w:t>〔2018〕4号）</w:t>
      </w:r>
    </w:p>
    <w:p w:rsidR="00A14917" w:rsidRPr="00977E63" w:rsidRDefault="00A14917" w:rsidP="00A14917">
      <w:pPr>
        <w:spacing w:line="600" w:lineRule="exact"/>
        <w:ind w:firstLine="645"/>
        <w:jc w:val="left"/>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lastRenderedPageBreak/>
        <w:t>6.《郑州市重大科技创新专项资金管理办法》（郑财科文〔2018〕21号）</w:t>
      </w:r>
    </w:p>
    <w:p w:rsidR="000E125E" w:rsidRPr="00977E63" w:rsidRDefault="00807619" w:rsidP="00F507FA">
      <w:pPr>
        <w:spacing w:line="595" w:lineRule="exact"/>
        <w:ind w:firstLineChars="250" w:firstLine="600"/>
        <w:rPr>
          <w:rFonts w:asciiTheme="minorEastAsia" w:eastAsiaTheme="minorEastAsia" w:hAnsiTheme="minorEastAsia" w:cs="宋体"/>
          <w:bCs/>
          <w:kern w:val="0"/>
          <w:sz w:val="24"/>
        </w:rPr>
      </w:pPr>
      <w:r w:rsidRPr="00977E63">
        <w:rPr>
          <w:rFonts w:asciiTheme="minorEastAsia" w:eastAsiaTheme="minorEastAsia" w:hAnsiTheme="minorEastAsia" w:cs="宋体" w:hint="eastAsia"/>
          <w:bCs/>
          <w:kern w:val="0"/>
          <w:sz w:val="24"/>
        </w:rPr>
        <w:t xml:space="preserve">7. </w:t>
      </w:r>
      <w:r w:rsidR="00F507FA">
        <w:rPr>
          <w:rFonts w:asciiTheme="minorEastAsia" w:eastAsiaTheme="minorEastAsia" w:hAnsiTheme="minorEastAsia" w:cs="宋体" w:hint="eastAsia"/>
          <w:bCs/>
          <w:kern w:val="0"/>
          <w:sz w:val="24"/>
        </w:rPr>
        <w:t>申请人简历</w:t>
      </w:r>
    </w:p>
    <w:sectPr w:rsidR="000E125E" w:rsidRPr="00977E63" w:rsidSect="000E12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ED8" w:rsidRDefault="00A87ED8" w:rsidP="009454D2">
      <w:r>
        <w:separator/>
      </w:r>
    </w:p>
  </w:endnote>
  <w:endnote w:type="continuationSeparator" w:id="0">
    <w:p w:rsidR="00A87ED8" w:rsidRDefault="00A87ED8" w:rsidP="00945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ED8" w:rsidRDefault="00A87ED8" w:rsidP="009454D2">
      <w:r>
        <w:separator/>
      </w:r>
    </w:p>
  </w:footnote>
  <w:footnote w:type="continuationSeparator" w:id="0">
    <w:p w:rsidR="00A87ED8" w:rsidRDefault="00A87ED8" w:rsidP="00945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477"/>
    <w:rsid w:val="000D3634"/>
    <w:rsid w:val="000E125E"/>
    <w:rsid w:val="00165210"/>
    <w:rsid w:val="00187C48"/>
    <w:rsid w:val="001D591C"/>
    <w:rsid w:val="002425DE"/>
    <w:rsid w:val="003235DF"/>
    <w:rsid w:val="00343569"/>
    <w:rsid w:val="003A002C"/>
    <w:rsid w:val="00445024"/>
    <w:rsid w:val="004B06DE"/>
    <w:rsid w:val="00552477"/>
    <w:rsid w:val="007A33C8"/>
    <w:rsid w:val="007C6DF3"/>
    <w:rsid w:val="00807619"/>
    <w:rsid w:val="0087719C"/>
    <w:rsid w:val="0092003B"/>
    <w:rsid w:val="009454D2"/>
    <w:rsid w:val="00977E63"/>
    <w:rsid w:val="00A00DB4"/>
    <w:rsid w:val="00A14917"/>
    <w:rsid w:val="00A76A64"/>
    <w:rsid w:val="00A87ED8"/>
    <w:rsid w:val="00AA05D7"/>
    <w:rsid w:val="00B160B5"/>
    <w:rsid w:val="00BF7104"/>
    <w:rsid w:val="00C225F0"/>
    <w:rsid w:val="00C36683"/>
    <w:rsid w:val="00C56A67"/>
    <w:rsid w:val="00C87D89"/>
    <w:rsid w:val="00D3598D"/>
    <w:rsid w:val="00DF1356"/>
    <w:rsid w:val="00ED4D54"/>
    <w:rsid w:val="00F507FA"/>
    <w:rsid w:val="00FD5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77"/>
    <w:pPr>
      <w:widowControl w:val="0"/>
      <w:jc w:val="both"/>
    </w:pPr>
    <w:rPr>
      <w:rFonts w:ascii="Calibri" w:eastAsia="宋体" w:hAnsi="Calibri" w:cs="黑体"/>
      <w:szCs w:val="24"/>
    </w:rPr>
  </w:style>
  <w:style w:type="paragraph" w:styleId="2">
    <w:name w:val="heading 2"/>
    <w:basedOn w:val="a"/>
    <w:next w:val="a"/>
    <w:link w:val="2Char"/>
    <w:qFormat/>
    <w:rsid w:val="00552477"/>
    <w:pPr>
      <w:keepNext/>
      <w:keepLines/>
      <w:spacing w:before="260" w:after="260" w:line="416" w:lineRule="auto"/>
      <w:outlineLvl w:val="1"/>
    </w:pPr>
    <w:rPr>
      <w:rFonts w:ascii="Cambria" w:hAnsi="Cambria" w:cs="Times New Roman"/>
      <w:b/>
      <w:bCs/>
      <w:kern w:val="0"/>
    </w:rPr>
  </w:style>
  <w:style w:type="paragraph" w:styleId="3">
    <w:name w:val="heading 3"/>
    <w:basedOn w:val="a"/>
    <w:next w:val="a"/>
    <w:link w:val="3Char"/>
    <w:unhideWhenUsed/>
    <w:qFormat/>
    <w:rsid w:val="00552477"/>
    <w:pPr>
      <w:spacing w:beforeAutospacing="1"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52477"/>
    <w:rPr>
      <w:rFonts w:ascii="Cambria" w:eastAsia="宋体" w:hAnsi="Cambria" w:cs="Times New Roman"/>
      <w:b/>
      <w:bCs/>
      <w:kern w:val="0"/>
      <w:szCs w:val="24"/>
    </w:rPr>
  </w:style>
  <w:style w:type="character" w:customStyle="1" w:styleId="3Char">
    <w:name w:val="标题 3 Char"/>
    <w:basedOn w:val="a0"/>
    <w:link w:val="3"/>
    <w:rsid w:val="00552477"/>
    <w:rPr>
      <w:rFonts w:ascii="宋体" w:eastAsia="宋体" w:hAnsi="宋体" w:cs="宋体"/>
      <w:b/>
      <w:kern w:val="0"/>
      <w:sz w:val="27"/>
      <w:szCs w:val="27"/>
    </w:rPr>
  </w:style>
  <w:style w:type="character" w:styleId="a3">
    <w:name w:val="Hyperlink"/>
    <w:basedOn w:val="a0"/>
    <w:uiPriority w:val="99"/>
    <w:unhideWhenUsed/>
    <w:rsid w:val="00A14917"/>
    <w:rPr>
      <w:color w:val="0000FF" w:themeColor="hyperlink"/>
      <w:u w:val="single"/>
    </w:rPr>
  </w:style>
  <w:style w:type="paragraph" w:styleId="a4">
    <w:name w:val="header"/>
    <w:basedOn w:val="a"/>
    <w:link w:val="Char"/>
    <w:uiPriority w:val="99"/>
    <w:semiHidden/>
    <w:unhideWhenUsed/>
    <w:rsid w:val="00945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54D2"/>
    <w:rPr>
      <w:rFonts w:ascii="Calibri" w:eastAsia="宋体" w:hAnsi="Calibri" w:cs="黑体"/>
      <w:sz w:val="18"/>
      <w:szCs w:val="18"/>
    </w:rPr>
  </w:style>
  <w:style w:type="paragraph" w:styleId="a5">
    <w:name w:val="footer"/>
    <w:basedOn w:val="a"/>
    <w:link w:val="Char0"/>
    <w:uiPriority w:val="99"/>
    <w:semiHidden/>
    <w:unhideWhenUsed/>
    <w:rsid w:val="009454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454D2"/>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177</Words>
  <Characters>1010</Characters>
  <Application>Microsoft Office Word</Application>
  <DocSecurity>0</DocSecurity>
  <Lines>8</Lines>
  <Paragraphs>2</Paragraphs>
  <ScaleCrop>false</ScaleCrop>
  <Company>Lenovo</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周艳丽</dc:creator>
  <cp:keywords/>
  <dc:description/>
  <cp:lastModifiedBy>lenovo</cp:lastModifiedBy>
  <cp:revision>13</cp:revision>
  <dcterms:created xsi:type="dcterms:W3CDTF">2019-08-30T03:31:00Z</dcterms:created>
  <dcterms:modified xsi:type="dcterms:W3CDTF">2019-08-31T10:00:00Z</dcterms:modified>
</cp:coreProperties>
</file>